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EF07" w14:textId="733A2141" w:rsidR="001A327F" w:rsidRPr="001A327F" w:rsidRDefault="00790EDE" w:rsidP="001A327F">
      <w:pPr>
        <w:tabs>
          <w:tab w:val="center" w:pos="4680"/>
        </w:tabs>
        <w:spacing w:after="0"/>
        <w:jc w:val="center"/>
        <w:rPr>
          <w:rFonts w:ascii="Averia Serif Libre" w:hAnsi="Averia Serif Libre"/>
          <w:b/>
          <w:color w:val="000000"/>
          <w:sz w:val="32"/>
        </w:rPr>
      </w:pPr>
      <w:r w:rsidRPr="001A327F">
        <w:rPr>
          <w:rFonts w:ascii="Averia Serif Libre" w:hAnsi="Averia Serif Libre"/>
          <w:b/>
          <w:noProof/>
          <w:color w:val="0088CF"/>
          <w:sz w:val="32"/>
        </w:rPr>
        <mc:AlternateContent>
          <mc:Choice Requires="wps">
            <w:drawing>
              <wp:anchor distT="0" distB="0" distL="114300" distR="114300" simplePos="0" relativeHeight="251660288" behindDoc="0" locked="0" layoutInCell="1" allowOverlap="1" wp14:anchorId="5B7EB984" wp14:editId="279FD6CB">
                <wp:simplePos x="0" y="0"/>
                <wp:positionH relativeFrom="margin">
                  <wp:posOffset>-400050</wp:posOffset>
                </wp:positionH>
                <wp:positionV relativeFrom="paragraph">
                  <wp:posOffset>-285750</wp:posOffset>
                </wp:positionV>
                <wp:extent cx="6743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7437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9900AF" id="Straight Connector 13"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5pt,-22.5pt" to="4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xAEAANYDAAAOAAAAZHJzL2Uyb0RvYy54bWysU8tu2zAQvBfoPxC815KTJg4Eyzk4aC9B&#10;YjTtBzDU0iLAF5asJf99lpStFG2BIkEvFMndmd0Zrta3ozXsABi1dy1fLmrOwEnfabdv+Y/vXz7d&#10;cBaTcJ0w3kHLjxD57ebjh/UQGrjwvTcdICMSF5shtLxPKTRVFWUPVsSFD+AoqDxakeiI+6pDMRC7&#10;NdVFXV9Xg8cuoJcQI93eTUG+KfxKgUyPSkVIzLScektlxbI+57XarEWzRxF6LU9tiHd0YYV2VHSm&#10;uhNJsJ+o/6CyWqKPXqWF9LbySmkJRQOpWda/qXnqRYCihcyJYbYp/j9a+XDYIdMdvd0lZ05YeqOn&#10;hELv+8S23jly0COjIDk1hNgQYOt2eDrFsMMse1Ro85cEsbG4e5zdhTExSZfXq8+Xq5oeQZ5j1Ssw&#10;YExfwVuWNy032mXhohGH+5ioGKWeU/K1cWyglq9uVle5sSp3NvVSduloYEr7BorUUfVloStzBVuD&#10;7CBoIoSU4NKyUGRSys4wpY2ZgfW/gaf8DIUyc28Bz4hS2bs0g612Hv9WPY3nltWUf3Zg0p0tePbd&#10;sbxSsYaGp1h4GvQ8nb+eC/z1d9y8AAAA//8DAFBLAwQUAAYACAAAACEAtaDR9N4AAAALAQAADwAA&#10;AGRycy9kb3ducmV2LnhtbEyPQUvDQBCF74L/YRnBW7sxrcWk2RQRvCiCtgXxts1Ok2B2Nu5u0vTf&#10;O4KgtzczjzffKzaT7cSIPrSOFNzMExBIlTMt1Qr2u8fZHYgQNRndOUIFZwywKS8vCp0bd6I3HLex&#10;FhxCIdcKmhj7XMpQNWh1mLseiW9H562OPPpaGq9PHG47mSbJSlrdEn9odI8PDVaf28EqSN3+/NUP&#10;48vTa7o0zx8+Lt53Rqnrq+l+DSLiFP/M8IPP6FAy08ENZILoFMxWC+4SWSxvWbAjyzIWh9+NLAv5&#10;v0P5DQAA//8DAFBLAQItABQABgAIAAAAIQC2gziS/gAAAOEBAAATAAAAAAAAAAAAAAAAAAAAAABb&#10;Q29udGVudF9UeXBlc10ueG1sUEsBAi0AFAAGAAgAAAAhADj9If/WAAAAlAEAAAsAAAAAAAAAAAAA&#10;AAAALwEAAF9yZWxzLy5yZWxzUEsBAi0AFAAGAAgAAAAhAP5I6r7EAQAA1gMAAA4AAAAAAAAAAAAA&#10;AAAALgIAAGRycy9lMm9Eb2MueG1sUEsBAi0AFAAGAAgAAAAhALWg0fTeAAAACwEAAA8AAAAAAAAA&#10;AAAAAAAAHgQAAGRycy9kb3ducmV2LnhtbFBLBQYAAAAABAAEAPMAAAApBQAAAAA=&#10;" strokecolor="#5b9bd5 [3204]" strokeweight="1.25pt">
                <v:stroke joinstyle="miter"/>
                <w10:wrap anchorx="margin"/>
              </v:line>
            </w:pict>
          </mc:Fallback>
        </mc:AlternateContent>
      </w:r>
      <w:r w:rsidR="001A327F" w:rsidRPr="001A327F">
        <w:rPr>
          <w:rFonts w:ascii="Averia Serif Libre" w:hAnsi="Averia Serif Libre"/>
          <w:b/>
          <w:sz w:val="32"/>
          <w:szCs w:val="32"/>
        </w:rPr>
        <w:t>The Painted Turtle</w:t>
      </w:r>
    </w:p>
    <w:p w14:paraId="3CD1D0E9" w14:textId="77777777" w:rsidR="001A327F" w:rsidRPr="001A327F" w:rsidRDefault="001A327F" w:rsidP="001A327F">
      <w:pPr>
        <w:spacing w:after="0"/>
        <w:jc w:val="center"/>
        <w:outlineLvl w:val="0"/>
        <w:rPr>
          <w:rFonts w:ascii="Averia Serif Libre" w:hAnsi="Averia Serif Libre"/>
          <w:b/>
          <w:sz w:val="28"/>
          <w:szCs w:val="28"/>
        </w:rPr>
      </w:pPr>
      <w:r w:rsidRPr="001A327F">
        <w:rPr>
          <w:rFonts w:ascii="Averia Serif Libre" w:hAnsi="Averia Serif Libre"/>
          <w:b/>
          <w:sz w:val="28"/>
          <w:szCs w:val="28"/>
        </w:rPr>
        <w:t>Volunteer Coordinator</w:t>
      </w:r>
    </w:p>
    <w:p w14:paraId="58484DAA" w14:textId="77777777" w:rsidR="001A327F" w:rsidRDefault="001A327F" w:rsidP="001A327F">
      <w:pPr>
        <w:spacing w:after="0"/>
        <w:rPr>
          <w:rFonts w:ascii="Palatino Linotype" w:hAnsi="Palatino Linotype"/>
        </w:rPr>
      </w:pPr>
    </w:p>
    <w:p w14:paraId="68D8567C" w14:textId="2495BA71" w:rsidR="001A327F" w:rsidRPr="00FA5578" w:rsidRDefault="001A327F" w:rsidP="001A327F">
      <w:pPr>
        <w:spacing w:after="0"/>
        <w:rPr>
          <w:rFonts w:ascii="Calibri" w:hAnsi="Calibri"/>
        </w:rPr>
      </w:pPr>
      <w:r w:rsidRPr="00FA5578">
        <w:rPr>
          <w:rFonts w:ascii="Calibri" w:hAnsi="Calibri"/>
        </w:rPr>
        <w:t xml:space="preserve">The Painted Turtle is currently seeking a year-round Volunteer Coordinator (VC). The VC should be a team-player but also someone that can work independently. </w:t>
      </w:r>
      <w:r w:rsidR="006C6EC3">
        <w:rPr>
          <w:rFonts w:ascii="Calibri" w:hAnsi="Calibri"/>
        </w:rPr>
        <w:t>They</w:t>
      </w:r>
      <w:r w:rsidRPr="00FA5578">
        <w:rPr>
          <w:rFonts w:ascii="Calibri" w:hAnsi="Calibri"/>
        </w:rPr>
        <w:t xml:space="preserve"> must be well-organized, creative, able to multi-task, work in a high-pace environment, and able to manage a high volume of correspondence. The VC is an ambassador of The Painted Turtle, must be enthusiastic, flexible, people-oriented, and </w:t>
      </w:r>
      <w:proofErr w:type="gramStart"/>
      <w:r w:rsidRPr="00FA5578">
        <w:rPr>
          <w:rFonts w:ascii="Calibri" w:hAnsi="Calibri"/>
        </w:rPr>
        <w:t>have the ability to</w:t>
      </w:r>
      <w:proofErr w:type="gramEnd"/>
      <w:r w:rsidRPr="00FA5578">
        <w:rPr>
          <w:rFonts w:ascii="Calibri" w:hAnsi="Calibri"/>
        </w:rPr>
        <w:t xml:space="preserve"> work with a variety of personalities. The VC’s primary responsibilities include recruiting, screening, interviewing, processing, training, and evaluating approximately 600 </w:t>
      </w:r>
      <w:r>
        <w:rPr>
          <w:rFonts w:ascii="Calibri" w:hAnsi="Calibri"/>
        </w:rPr>
        <w:t xml:space="preserve">camp program </w:t>
      </w:r>
      <w:r w:rsidRPr="00FA5578">
        <w:rPr>
          <w:rFonts w:ascii="Calibri" w:hAnsi="Calibri"/>
        </w:rPr>
        <w:t xml:space="preserve">volunteers per year. The VC is responsible for staffing all sessions at The Painted Turtle with quality volunteers and ensuring these volunteers are well informed and </w:t>
      </w:r>
      <w:r w:rsidR="00DA0402">
        <w:rPr>
          <w:rFonts w:ascii="Calibri" w:hAnsi="Calibri"/>
        </w:rPr>
        <w:t>welcomed</w:t>
      </w:r>
      <w:r w:rsidRPr="00FA5578">
        <w:rPr>
          <w:rFonts w:ascii="Calibri" w:hAnsi="Calibri"/>
        </w:rPr>
        <w:t xml:space="preserve"> </w:t>
      </w:r>
      <w:r w:rsidR="00DA0402">
        <w:rPr>
          <w:rFonts w:ascii="Calibri" w:hAnsi="Calibri"/>
        </w:rPr>
        <w:t>onto</w:t>
      </w:r>
      <w:r w:rsidRPr="00FA5578">
        <w:rPr>
          <w:rFonts w:ascii="Calibri" w:hAnsi="Calibri"/>
        </w:rPr>
        <w:t xml:space="preserve"> The Painted Turtle team. </w:t>
      </w:r>
    </w:p>
    <w:p w14:paraId="4E7ACA2F" w14:textId="77777777" w:rsidR="001A327F" w:rsidRPr="00FA5578" w:rsidRDefault="001A327F" w:rsidP="001A327F">
      <w:pPr>
        <w:spacing w:after="0"/>
        <w:rPr>
          <w:rFonts w:ascii="Calibri" w:hAnsi="Calibri"/>
        </w:rPr>
      </w:pPr>
    </w:p>
    <w:p w14:paraId="57AB3F92" w14:textId="6C66BEC9" w:rsidR="001A327F" w:rsidRPr="00FA5578" w:rsidRDefault="00166C05" w:rsidP="001A327F">
      <w:pPr>
        <w:spacing w:after="0"/>
        <w:rPr>
          <w:rFonts w:ascii="Calibri" w:hAnsi="Calibri"/>
        </w:rPr>
      </w:pPr>
      <w:r w:rsidRPr="009B6348">
        <w:rPr>
          <w:rFonts w:ascii="Calibri" w:hAnsi="Calibri"/>
        </w:rPr>
        <w:t xml:space="preserve">The Painted Turtle has an office in </w:t>
      </w:r>
      <w:r w:rsidR="001A327F" w:rsidRPr="009B6348">
        <w:rPr>
          <w:rFonts w:ascii="Calibri" w:hAnsi="Calibri"/>
        </w:rPr>
        <w:t xml:space="preserve">Santa Monica and </w:t>
      </w:r>
      <w:r w:rsidRPr="009B6348">
        <w:rPr>
          <w:rFonts w:ascii="Calibri" w:hAnsi="Calibri"/>
        </w:rPr>
        <w:t xml:space="preserve">camp facility in </w:t>
      </w:r>
      <w:r w:rsidR="001A327F" w:rsidRPr="009B6348">
        <w:rPr>
          <w:rFonts w:ascii="Calibri" w:hAnsi="Calibri"/>
        </w:rPr>
        <w:t xml:space="preserve">Lake Hughes. </w:t>
      </w:r>
      <w:r w:rsidR="00B45934" w:rsidRPr="009B6348">
        <w:rPr>
          <w:rFonts w:ascii="Calibri" w:hAnsi="Calibri"/>
        </w:rPr>
        <w:t>It is preferred that this individual will live onsite while camp is “in session” during the summer and select weekends.</w:t>
      </w:r>
      <w:r w:rsidR="001A327F" w:rsidRPr="009B6348">
        <w:rPr>
          <w:rFonts w:ascii="Calibri" w:hAnsi="Calibri"/>
        </w:rPr>
        <w:t xml:space="preserve"> Specifics of </w:t>
      </w:r>
      <w:r w:rsidRPr="009B6348">
        <w:rPr>
          <w:rFonts w:ascii="Calibri" w:hAnsi="Calibri"/>
        </w:rPr>
        <w:t xml:space="preserve">working and </w:t>
      </w:r>
      <w:r w:rsidR="001A327F" w:rsidRPr="009B6348">
        <w:rPr>
          <w:rFonts w:ascii="Calibri" w:hAnsi="Calibri"/>
        </w:rPr>
        <w:t xml:space="preserve">living arrangements to be discussed, accommodations are provided </w:t>
      </w:r>
      <w:r w:rsidRPr="009B6348">
        <w:rPr>
          <w:rFonts w:ascii="Calibri" w:hAnsi="Calibri"/>
        </w:rPr>
        <w:t>in Lake Hughes</w:t>
      </w:r>
      <w:r w:rsidR="001A327F" w:rsidRPr="009B6348">
        <w:rPr>
          <w:rFonts w:ascii="Calibri" w:hAnsi="Calibri"/>
        </w:rPr>
        <w:t>.</w:t>
      </w:r>
      <w:r w:rsidR="001A327F" w:rsidRPr="00FA5578">
        <w:rPr>
          <w:rFonts w:ascii="Calibri" w:hAnsi="Calibri"/>
        </w:rPr>
        <w:t xml:space="preserve"> </w:t>
      </w:r>
    </w:p>
    <w:p w14:paraId="5FB29D5A" w14:textId="77777777" w:rsidR="001A327F" w:rsidRPr="00FA5578" w:rsidRDefault="001A327F" w:rsidP="001A327F">
      <w:pPr>
        <w:spacing w:after="0"/>
        <w:rPr>
          <w:rFonts w:ascii="Calibri" w:hAnsi="Calibri"/>
        </w:rPr>
      </w:pPr>
    </w:p>
    <w:p w14:paraId="624B7350" w14:textId="11858409" w:rsidR="001A327F" w:rsidRPr="00FA5578" w:rsidRDefault="001A327F" w:rsidP="001A327F">
      <w:pPr>
        <w:spacing w:after="0"/>
        <w:rPr>
          <w:rFonts w:ascii="Calibri" w:hAnsi="Calibri"/>
        </w:rPr>
      </w:pPr>
      <w:r w:rsidRPr="00FA5578">
        <w:rPr>
          <w:rFonts w:ascii="Calibri" w:hAnsi="Calibri"/>
        </w:rPr>
        <w:t xml:space="preserve">The ideal candidate is a highly motivated team player with the ability to work autonomously, be </w:t>
      </w:r>
      <w:r w:rsidR="00166C05">
        <w:rPr>
          <w:rFonts w:ascii="Calibri" w:hAnsi="Calibri"/>
        </w:rPr>
        <w:t>adaptable</w:t>
      </w:r>
      <w:r w:rsidRPr="00FA5578">
        <w:rPr>
          <w:rFonts w:ascii="Calibri" w:hAnsi="Calibri"/>
        </w:rPr>
        <w:t xml:space="preserve">, and possess strong organizational, interpersonal, and communication skills. </w:t>
      </w:r>
    </w:p>
    <w:p w14:paraId="0393BA4E" w14:textId="77777777" w:rsidR="001A327F" w:rsidRPr="00FA5578" w:rsidRDefault="001A327F" w:rsidP="001A327F">
      <w:pPr>
        <w:spacing w:after="0"/>
        <w:rPr>
          <w:rFonts w:ascii="Calibri" w:hAnsi="Calibri"/>
        </w:rPr>
      </w:pPr>
    </w:p>
    <w:p w14:paraId="555EE793" w14:textId="77777777" w:rsidR="001A327F" w:rsidRPr="00FA5578" w:rsidRDefault="001A327F" w:rsidP="001A327F">
      <w:pPr>
        <w:spacing w:after="0"/>
        <w:rPr>
          <w:rFonts w:ascii="Calibri" w:hAnsi="Calibri"/>
          <w:b/>
        </w:rPr>
      </w:pPr>
      <w:r w:rsidRPr="00FA5578">
        <w:rPr>
          <w:rFonts w:ascii="Calibri" w:hAnsi="Calibri"/>
          <w:b/>
        </w:rPr>
        <w:t>QUALIFICATIONS:</w:t>
      </w:r>
    </w:p>
    <w:p w14:paraId="34E6D6CF" w14:textId="048DF446" w:rsidR="001A327F" w:rsidRPr="0035302A" w:rsidRDefault="001A327F" w:rsidP="001A327F">
      <w:pPr>
        <w:numPr>
          <w:ilvl w:val="0"/>
          <w:numId w:val="1"/>
        </w:numPr>
        <w:spacing w:after="0" w:line="240" w:lineRule="auto"/>
        <w:rPr>
          <w:rFonts w:ascii="Calibri" w:hAnsi="Calibri" w:cs="Arial"/>
        </w:rPr>
      </w:pPr>
      <w:r w:rsidRPr="0035302A">
        <w:rPr>
          <w:rFonts w:ascii="Calibri" w:hAnsi="Calibri" w:cs="Arial"/>
        </w:rPr>
        <w:t>Bachelor’s degree (B.A.) from four-year college or universi</w:t>
      </w:r>
      <w:r>
        <w:rPr>
          <w:rFonts w:ascii="Calibri" w:hAnsi="Calibri" w:cs="Arial"/>
        </w:rPr>
        <w:t>ty</w:t>
      </w:r>
      <w:r w:rsidR="00166C05">
        <w:rPr>
          <w:rFonts w:ascii="Calibri" w:hAnsi="Calibri" w:cs="Arial"/>
        </w:rPr>
        <w:t xml:space="preserve"> and </w:t>
      </w:r>
      <w:r>
        <w:rPr>
          <w:rFonts w:ascii="Calibri" w:hAnsi="Calibri" w:cs="Arial"/>
        </w:rPr>
        <w:t xml:space="preserve">two years related </w:t>
      </w:r>
      <w:r w:rsidRPr="0035302A">
        <w:rPr>
          <w:rFonts w:ascii="Calibri" w:hAnsi="Calibri" w:cs="Arial"/>
        </w:rPr>
        <w:t>experience and/or training; or equivalent combination of education and experience.</w:t>
      </w:r>
    </w:p>
    <w:p w14:paraId="16CB85F7" w14:textId="77777777" w:rsidR="001A327F" w:rsidRPr="0035302A" w:rsidRDefault="001A327F" w:rsidP="001A327F">
      <w:pPr>
        <w:numPr>
          <w:ilvl w:val="0"/>
          <w:numId w:val="1"/>
        </w:numPr>
        <w:spacing w:after="0" w:line="240" w:lineRule="auto"/>
        <w:rPr>
          <w:rFonts w:ascii="Calibri" w:hAnsi="Calibri" w:cs="Arial"/>
        </w:rPr>
      </w:pPr>
      <w:r w:rsidRPr="0035302A">
        <w:rPr>
          <w:rFonts w:ascii="Calibri" w:hAnsi="Calibri" w:cs="Arial"/>
        </w:rPr>
        <w:t>Strong written and verbal communication skills.</w:t>
      </w:r>
    </w:p>
    <w:p w14:paraId="18DF0224" w14:textId="47DA8161" w:rsidR="001A327F" w:rsidRPr="0035302A" w:rsidRDefault="001A327F" w:rsidP="001A327F">
      <w:pPr>
        <w:numPr>
          <w:ilvl w:val="0"/>
          <w:numId w:val="1"/>
        </w:numPr>
        <w:spacing w:after="0" w:line="240" w:lineRule="auto"/>
        <w:rPr>
          <w:rFonts w:ascii="Calibri" w:hAnsi="Calibri" w:cs="Arial"/>
        </w:rPr>
      </w:pPr>
      <w:r w:rsidRPr="0035302A">
        <w:rPr>
          <w:rFonts w:ascii="Calibri" w:hAnsi="Calibri" w:cs="Arial"/>
        </w:rPr>
        <w:t xml:space="preserve">Relevant experience in customer service, client services, or management. </w:t>
      </w:r>
    </w:p>
    <w:p w14:paraId="3E61D567" w14:textId="78D470D2" w:rsidR="001A327F" w:rsidRPr="0035302A" w:rsidRDefault="001A327F" w:rsidP="001A327F">
      <w:pPr>
        <w:numPr>
          <w:ilvl w:val="0"/>
          <w:numId w:val="1"/>
        </w:numPr>
        <w:spacing w:after="0" w:line="240" w:lineRule="auto"/>
        <w:rPr>
          <w:rFonts w:ascii="Calibri" w:hAnsi="Calibri" w:cs="Arial"/>
        </w:rPr>
      </w:pPr>
      <w:r w:rsidRPr="0035302A">
        <w:rPr>
          <w:rFonts w:ascii="Calibri" w:hAnsi="Calibri" w:cs="Arial"/>
        </w:rPr>
        <w:t xml:space="preserve">Knowledge of Microsoft Word and Excel software application. </w:t>
      </w:r>
    </w:p>
    <w:p w14:paraId="4A449E58" w14:textId="77777777" w:rsidR="001A327F" w:rsidRPr="0035302A" w:rsidRDefault="001A327F" w:rsidP="001A327F">
      <w:pPr>
        <w:numPr>
          <w:ilvl w:val="0"/>
          <w:numId w:val="1"/>
        </w:numPr>
        <w:spacing w:after="0" w:line="240" w:lineRule="auto"/>
        <w:rPr>
          <w:rFonts w:ascii="Calibri" w:hAnsi="Calibri" w:cs="Arial"/>
        </w:rPr>
      </w:pPr>
      <w:r w:rsidRPr="0035302A">
        <w:rPr>
          <w:rFonts w:ascii="Calibri" w:hAnsi="Calibri" w:cs="Arial"/>
        </w:rPr>
        <w:t>Must have enthusiasm and flexibility</w:t>
      </w:r>
      <w:r>
        <w:rPr>
          <w:rFonts w:ascii="Calibri" w:hAnsi="Calibri" w:cs="Arial"/>
        </w:rPr>
        <w:t>.</w:t>
      </w:r>
    </w:p>
    <w:p w14:paraId="457B6C36" w14:textId="77777777" w:rsidR="001A327F" w:rsidRPr="0035302A" w:rsidRDefault="001A327F" w:rsidP="001A327F">
      <w:pPr>
        <w:numPr>
          <w:ilvl w:val="0"/>
          <w:numId w:val="1"/>
        </w:numPr>
        <w:spacing w:after="0" w:line="240" w:lineRule="auto"/>
        <w:rPr>
          <w:rFonts w:ascii="Calibri" w:hAnsi="Calibri" w:cs="Arial"/>
        </w:rPr>
      </w:pPr>
      <w:r w:rsidRPr="0035302A">
        <w:rPr>
          <w:rFonts w:ascii="Calibri" w:hAnsi="Calibri" w:cs="Arial"/>
        </w:rPr>
        <w:t>Must have ability to work with a variety of personalities</w:t>
      </w:r>
      <w:r>
        <w:rPr>
          <w:rFonts w:ascii="Calibri" w:hAnsi="Calibri" w:cs="Arial"/>
        </w:rPr>
        <w:t>.</w:t>
      </w:r>
    </w:p>
    <w:p w14:paraId="2AF33015" w14:textId="77777777" w:rsidR="001A327F" w:rsidRPr="0035302A" w:rsidRDefault="001A327F" w:rsidP="001A327F">
      <w:pPr>
        <w:numPr>
          <w:ilvl w:val="0"/>
          <w:numId w:val="1"/>
        </w:numPr>
        <w:spacing w:after="0" w:line="240" w:lineRule="auto"/>
        <w:rPr>
          <w:rFonts w:ascii="Calibri" w:hAnsi="Calibri" w:cs="Arial"/>
        </w:rPr>
      </w:pPr>
      <w:r w:rsidRPr="0035302A">
        <w:rPr>
          <w:rFonts w:ascii="Calibri" w:hAnsi="Calibri" w:cs="Arial"/>
        </w:rPr>
        <w:t>Must have strong skills in conflict resolution</w:t>
      </w:r>
      <w:r>
        <w:rPr>
          <w:rFonts w:ascii="Calibri" w:hAnsi="Calibri" w:cs="Arial"/>
        </w:rPr>
        <w:t>.</w:t>
      </w:r>
    </w:p>
    <w:p w14:paraId="4E884EA6" w14:textId="30AC81E6" w:rsidR="001A327F" w:rsidRDefault="001A327F" w:rsidP="001A327F">
      <w:pPr>
        <w:numPr>
          <w:ilvl w:val="0"/>
          <w:numId w:val="1"/>
        </w:numPr>
        <w:spacing w:after="0" w:line="240" w:lineRule="auto"/>
        <w:rPr>
          <w:rFonts w:ascii="Calibri" w:hAnsi="Calibri" w:cs="Arial"/>
        </w:rPr>
      </w:pPr>
      <w:r w:rsidRPr="0035302A">
        <w:rPr>
          <w:rFonts w:ascii="Calibri" w:hAnsi="Calibri" w:cs="Arial"/>
        </w:rPr>
        <w:t>Must have ability to work well as a part of a team</w:t>
      </w:r>
      <w:r>
        <w:rPr>
          <w:rFonts w:ascii="Calibri" w:hAnsi="Calibri" w:cs="Arial"/>
        </w:rPr>
        <w:t>.</w:t>
      </w:r>
    </w:p>
    <w:p w14:paraId="65000FF9" w14:textId="4A32F601" w:rsidR="006C6EC3" w:rsidRPr="0035302A" w:rsidRDefault="006C6EC3" w:rsidP="001A327F">
      <w:pPr>
        <w:numPr>
          <w:ilvl w:val="0"/>
          <w:numId w:val="1"/>
        </w:numPr>
        <w:spacing w:after="0" w:line="240" w:lineRule="auto"/>
        <w:rPr>
          <w:rFonts w:ascii="Calibri" w:hAnsi="Calibri" w:cs="Arial"/>
        </w:rPr>
      </w:pPr>
      <w:r>
        <w:rPr>
          <w:rFonts w:ascii="Calibri" w:hAnsi="Calibri" w:cs="Arial"/>
        </w:rPr>
        <w:t xml:space="preserve">Proficiency in Spanish </w:t>
      </w:r>
      <w:r w:rsidR="0042387F">
        <w:rPr>
          <w:rFonts w:ascii="Calibri" w:hAnsi="Calibri" w:cs="Arial"/>
        </w:rPr>
        <w:t>a plus</w:t>
      </w:r>
    </w:p>
    <w:p w14:paraId="5E3E18E9" w14:textId="77777777" w:rsidR="001A327F" w:rsidRPr="00FA5578" w:rsidRDefault="001A327F" w:rsidP="001A327F">
      <w:pPr>
        <w:spacing w:after="0"/>
        <w:rPr>
          <w:rFonts w:ascii="Calibri" w:hAnsi="Calibri"/>
        </w:rPr>
      </w:pPr>
    </w:p>
    <w:p w14:paraId="0F4E7DFC" w14:textId="77777777" w:rsidR="001A327F" w:rsidRPr="00FA5578" w:rsidRDefault="001A327F" w:rsidP="001A327F">
      <w:pPr>
        <w:widowControl w:val="0"/>
        <w:autoSpaceDE w:val="0"/>
        <w:autoSpaceDN w:val="0"/>
        <w:adjustRightInd w:val="0"/>
        <w:spacing w:after="0"/>
        <w:rPr>
          <w:rFonts w:ascii="Calibri" w:hAnsi="Calibri" w:cs="Arial"/>
        </w:rPr>
      </w:pPr>
      <w:r w:rsidRPr="00FA5578">
        <w:rPr>
          <w:rFonts w:ascii="Calibri" w:hAnsi="Calibri" w:cs="Arial"/>
          <w:b/>
          <w:bCs/>
        </w:rPr>
        <w:t xml:space="preserve">Essential Duties and Responsibilities </w:t>
      </w:r>
      <w:r w:rsidRPr="00FA5578">
        <w:rPr>
          <w:rFonts w:ascii="Calibri" w:hAnsi="Calibri" w:cs="Arial"/>
        </w:rPr>
        <w:t xml:space="preserve">include the following. Other duties may be assigned.  </w:t>
      </w:r>
    </w:p>
    <w:p w14:paraId="5143F022" w14:textId="01732294" w:rsidR="001A327F" w:rsidRPr="00FA5578" w:rsidRDefault="0042387F" w:rsidP="001A327F">
      <w:pPr>
        <w:widowControl w:val="0"/>
        <w:numPr>
          <w:ilvl w:val="0"/>
          <w:numId w:val="2"/>
        </w:numPr>
        <w:autoSpaceDE w:val="0"/>
        <w:autoSpaceDN w:val="0"/>
        <w:adjustRightInd w:val="0"/>
        <w:spacing w:after="0" w:line="240" w:lineRule="auto"/>
        <w:rPr>
          <w:rFonts w:ascii="Calibri" w:hAnsi="Calibri" w:cs="Arial"/>
        </w:rPr>
      </w:pPr>
      <w:r>
        <w:rPr>
          <w:rFonts w:ascii="Calibri" w:hAnsi="Calibri" w:cs="Arial"/>
        </w:rPr>
        <w:t>I</w:t>
      </w:r>
      <w:r w:rsidR="001A327F" w:rsidRPr="00FA5578">
        <w:rPr>
          <w:rFonts w:ascii="Calibri" w:hAnsi="Calibri" w:cs="Arial"/>
        </w:rPr>
        <w:t>nterviewing</w:t>
      </w:r>
      <w:r>
        <w:rPr>
          <w:rFonts w:ascii="Calibri" w:hAnsi="Calibri" w:cs="Arial"/>
        </w:rPr>
        <w:t xml:space="preserve">, </w:t>
      </w:r>
      <w:r w:rsidR="001A327F" w:rsidRPr="00FA5578">
        <w:rPr>
          <w:rFonts w:ascii="Calibri" w:hAnsi="Calibri" w:cs="Arial"/>
        </w:rPr>
        <w:t xml:space="preserve">screening, training, supervising, and evaluating approximately 600 volunteers per year. Ensures that all program session volunteer positions are fully staffed, including summer camp, family weekends, day programs, and other events. </w:t>
      </w:r>
    </w:p>
    <w:p w14:paraId="36601C0C" w14:textId="77777777" w:rsidR="006C02D6" w:rsidRDefault="001A327F" w:rsidP="00015AD6">
      <w:pPr>
        <w:widowControl w:val="0"/>
        <w:numPr>
          <w:ilvl w:val="0"/>
          <w:numId w:val="2"/>
        </w:numPr>
        <w:autoSpaceDE w:val="0"/>
        <w:autoSpaceDN w:val="0"/>
        <w:adjustRightInd w:val="0"/>
        <w:spacing w:after="0" w:line="240" w:lineRule="auto"/>
        <w:rPr>
          <w:rFonts w:ascii="Calibri" w:hAnsi="Calibri" w:cs="Arial"/>
        </w:rPr>
      </w:pPr>
      <w:r w:rsidRPr="006C02D6">
        <w:rPr>
          <w:rFonts w:ascii="Calibri" w:hAnsi="Calibri" w:cs="Arial"/>
        </w:rPr>
        <w:t xml:space="preserve">Manages operational tasks involved with volunteer coordination which includes ensuring that all required paperwork, medical requirements, background checks, and references are completed for volunteers. </w:t>
      </w:r>
    </w:p>
    <w:p w14:paraId="2020CE14" w14:textId="0DEE6EE9" w:rsidR="001A327F" w:rsidRPr="00FA5578" w:rsidRDefault="001A327F" w:rsidP="001A327F">
      <w:pPr>
        <w:widowControl w:val="0"/>
        <w:numPr>
          <w:ilvl w:val="0"/>
          <w:numId w:val="2"/>
        </w:numPr>
        <w:autoSpaceDE w:val="0"/>
        <w:autoSpaceDN w:val="0"/>
        <w:adjustRightInd w:val="0"/>
        <w:spacing w:after="0" w:line="240" w:lineRule="auto"/>
        <w:rPr>
          <w:rFonts w:ascii="Calibri" w:hAnsi="Calibri" w:cs="Arial"/>
        </w:rPr>
      </w:pPr>
      <w:r>
        <w:rPr>
          <w:rFonts w:ascii="Calibri" w:hAnsi="Calibri" w:cs="Arial"/>
        </w:rPr>
        <w:lastRenderedPageBreak/>
        <w:t>Creates and conducts orientations for new and returning volunteers including orientation manuals and materials prior to participation and while at camp</w:t>
      </w:r>
      <w:r w:rsidR="0042387F">
        <w:rPr>
          <w:rFonts w:ascii="Calibri" w:hAnsi="Calibri" w:cs="Arial"/>
        </w:rPr>
        <w:t xml:space="preserve"> </w:t>
      </w:r>
      <w:r>
        <w:rPr>
          <w:rFonts w:ascii="Calibri" w:hAnsi="Calibri" w:cs="Arial"/>
        </w:rPr>
        <w:t>and assigns volunteers to various positions at camp</w:t>
      </w:r>
      <w:r w:rsidRPr="00FA5578">
        <w:rPr>
          <w:rFonts w:ascii="Calibri" w:hAnsi="Calibri" w:cs="Arial"/>
        </w:rPr>
        <w:t>.</w:t>
      </w:r>
    </w:p>
    <w:p w14:paraId="258EA750" w14:textId="77777777" w:rsidR="006C02D6" w:rsidRDefault="006C02D6" w:rsidP="001A327F">
      <w:pPr>
        <w:widowControl w:val="0"/>
        <w:numPr>
          <w:ilvl w:val="0"/>
          <w:numId w:val="2"/>
        </w:numPr>
        <w:autoSpaceDE w:val="0"/>
        <w:autoSpaceDN w:val="0"/>
        <w:adjustRightInd w:val="0"/>
        <w:spacing w:after="0" w:line="240" w:lineRule="auto"/>
        <w:rPr>
          <w:rFonts w:ascii="Calibri" w:hAnsi="Calibri" w:cs="Arial"/>
        </w:rPr>
      </w:pPr>
      <w:r>
        <w:rPr>
          <w:rFonts w:ascii="Calibri" w:hAnsi="Calibri" w:cs="Arial"/>
        </w:rPr>
        <w:t xml:space="preserve">Coordinates logistics and conducts on-site management of volunteers including arranging transportation to and from camp, volunteer housing, and volunteer assignments.  </w:t>
      </w:r>
    </w:p>
    <w:p w14:paraId="6CB57DEE" w14:textId="77777777" w:rsidR="006C02D6" w:rsidRPr="003D4AD9" w:rsidRDefault="006C02D6" w:rsidP="006C02D6">
      <w:pPr>
        <w:widowControl w:val="0"/>
        <w:numPr>
          <w:ilvl w:val="0"/>
          <w:numId w:val="2"/>
        </w:numPr>
        <w:autoSpaceDE w:val="0"/>
        <w:autoSpaceDN w:val="0"/>
        <w:adjustRightInd w:val="0"/>
        <w:spacing w:after="0" w:line="240" w:lineRule="auto"/>
        <w:rPr>
          <w:rFonts w:ascii="Calibri" w:hAnsi="Calibri" w:cs="Arial"/>
        </w:rPr>
      </w:pPr>
      <w:r w:rsidRPr="00B66156">
        <w:rPr>
          <w:rFonts w:ascii="Calibri" w:hAnsi="Calibri"/>
          <w:bCs/>
        </w:rPr>
        <w:t xml:space="preserve">Supervises volunteers on-site including awareness of volunteer performance, conducting regular check-ins, evaluating volunteers, and reporting concerns to the appropriate staff as necessary. </w:t>
      </w:r>
    </w:p>
    <w:p w14:paraId="09ACF373" w14:textId="77777777" w:rsidR="001A327F" w:rsidRDefault="001A327F" w:rsidP="001A327F">
      <w:pPr>
        <w:widowControl w:val="0"/>
        <w:numPr>
          <w:ilvl w:val="0"/>
          <w:numId w:val="2"/>
        </w:numPr>
        <w:autoSpaceDE w:val="0"/>
        <w:autoSpaceDN w:val="0"/>
        <w:adjustRightInd w:val="0"/>
        <w:spacing w:after="0" w:line="240" w:lineRule="auto"/>
        <w:rPr>
          <w:rFonts w:ascii="Calibri" w:hAnsi="Calibri" w:cs="Arial"/>
        </w:rPr>
      </w:pPr>
      <w:r w:rsidRPr="00FA5578">
        <w:rPr>
          <w:rFonts w:ascii="Calibri" w:hAnsi="Calibri" w:cs="Arial"/>
        </w:rPr>
        <w:t xml:space="preserve">Updates and maintains volunteer database. Responsible for completing all necessary volunteer reports. </w:t>
      </w:r>
    </w:p>
    <w:p w14:paraId="4B042A1D" w14:textId="277C3B53" w:rsidR="001A327F" w:rsidRDefault="0042387F" w:rsidP="001A327F">
      <w:pPr>
        <w:numPr>
          <w:ilvl w:val="0"/>
          <w:numId w:val="2"/>
        </w:numPr>
        <w:spacing w:after="0" w:line="240" w:lineRule="auto"/>
        <w:rPr>
          <w:rFonts w:ascii="Calibri" w:hAnsi="Calibri" w:cs="Arial"/>
        </w:rPr>
      </w:pPr>
      <w:r>
        <w:rPr>
          <w:rFonts w:ascii="Calibri" w:hAnsi="Calibri" w:cs="Arial"/>
        </w:rPr>
        <w:t>Supports and assists in volunteer stewardship, appreciation, and recruitment as assigned.</w:t>
      </w:r>
    </w:p>
    <w:p w14:paraId="79D0823C" w14:textId="77777777" w:rsidR="006C02D6" w:rsidRPr="006C02D6" w:rsidRDefault="006C02D6" w:rsidP="006C02D6">
      <w:pPr>
        <w:widowControl w:val="0"/>
        <w:numPr>
          <w:ilvl w:val="0"/>
          <w:numId w:val="2"/>
        </w:numPr>
        <w:autoSpaceDE w:val="0"/>
        <w:autoSpaceDN w:val="0"/>
        <w:adjustRightInd w:val="0"/>
        <w:spacing w:after="0" w:line="240" w:lineRule="auto"/>
        <w:rPr>
          <w:rFonts w:ascii="Calibri" w:hAnsi="Calibri" w:cs="Arial"/>
        </w:rPr>
      </w:pPr>
      <w:r w:rsidRPr="006C02D6">
        <w:rPr>
          <w:rFonts w:ascii="Calibri" w:hAnsi="Calibri" w:cs="Arial"/>
        </w:rPr>
        <w:t xml:space="preserve">Manages a high volume of correspondence. </w:t>
      </w:r>
    </w:p>
    <w:p w14:paraId="4F21209F" w14:textId="77777777" w:rsidR="001A327F" w:rsidRPr="00FA5578" w:rsidRDefault="001A327F" w:rsidP="001A327F">
      <w:pPr>
        <w:numPr>
          <w:ilvl w:val="0"/>
          <w:numId w:val="1"/>
        </w:numPr>
        <w:spacing w:after="0" w:line="240" w:lineRule="auto"/>
        <w:rPr>
          <w:rFonts w:ascii="Calibri" w:hAnsi="Calibri" w:cs="Arial"/>
        </w:rPr>
      </w:pPr>
      <w:r w:rsidRPr="00FA5578">
        <w:rPr>
          <w:rFonts w:ascii="Calibri" w:hAnsi="Calibri" w:cs="Arial"/>
        </w:rPr>
        <w:t xml:space="preserve">Completes necessary duties as a member of camp administrative and program team.  </w:t>
      </w:r>
    </w:p>
    <w:p w14:paraId="5F7356DB" w14:textId="77777777" w:rsidR="001A327F" w:rsidRPr="00FA5578" w:rsidRDefault="001A327F" w:rsidP="001A327F">
      <w:pPr>
        <w:spacing w:after="0"/>
        <w:rPr>
          <w:rFonts w:ascii="Calibri" w:hAnsi="Calibri"/>
        </w:rPr>
      </w:pPr>
    </w:p>
    <w:p w14:paraId="66D7FE3A" w14:textId="6155B9B1" w:rsidR="001A327F" w:rsidRPr="00A160C6" w:rsidRDefault="001A327F" w:rsidP="001A327F">
      <w:pPr>
        <w:spacing w:after="0"/>
        <w:rPr>
          <w:rFonts w:ascii="Calibri" w:hAnsi="Calibri"/>
          <w:b/>
          <w:sz w:val="23"/>
          <w:szCs w:val="23"/>
        </w:rPr>
      </w:pPr>
      <w:r>
        <w:rPr>
          <w:rFonts w:ascii="Calibri" w:hAnsi="Calibri"/>
          <w:b/>
          <w:sz w:val="23"/>
          <w:szCs w:val="23"/>
        </w:rPr>
        <w:t>To apply, p</w:t>
      </w:r>
      <w:r w:rsidRPr="00B3779C">
        <w:rPr>
          <w:rFonts w:ascii="Calibri" w:hAnsi="Calibri"/>
          <w:b/>
          <w:sz w:val="23"/>
          <w:szCs w:val="23"/>
        </w:rPr>
        <w:t>lease send cover letter and resume to:</w:t>
      </w:r>
      <w:r w:rsidR="009B6348">
        <w:rPr>
          <w:rFonts w:ascii="Calibri" w:hAnsi="Calibri"/>
          <w:b/>
          <w:sz w:val="23"/>
          <w:szCs w:val="23"/>
        </w:rPr>
        <w:t xml:space="preserve"> </w:t>
      </w:r>
      <w:hyperlink r:id="rId8" w:history="1">
        <w:r w:rsidR="009B6348" w:rsidRPr="0065473D">
          <w:rPr>
            <w:rStyle w:val="Hyperlink"/>
            <w:rFonts w:ascii="Calibri" w:hAnsi="Calibri"/>
            <w:b/>
            <w:sz w:val="23"/>
            <w:szCs w:val="23"/>
          </w:rPr>
          <w:t>hr@thepaintedturtle.org</w:t>
        </w:r>
      </w:hyperlink>
      <w:r w:rsidR="009B6348">
        <w:rPr>
          <w:rFonts w:ascii="Calibri" w:hAnsi="Calibri"/>
          <w:b/>
          <w:sz w:val="23"/>
          <w:szCs w:val="23"/>
        </w:rPr>
        <w:t xml:space="preserve"> </w:t>
      </w:r>
    </w:p>
    <w:p w14:paraId="52B1E7B8" w14:textId="77777777" w:rsidR="001A327F" w:rsidRPr="00FA5578" w:rsidRDefault="001A327F" w:rsidP="001A327F">
      <w:pPr>
        <w:spacing w:after="0"/>
        <w:rPr>
          <w:rFonts w:ascii="Calibri" w:hAnsi="Calibri"/>
        </w:rPr>
      </w:pPr>
    </w:p>
    <w:p w14:paraId="1839F930" w14:textId="77777777" w:rsidR="001A327F" w:rsidRPr="006D0C64" w:rsidRDefault="001A327F" w:rsidP="001A327F">
      <w:pPr>
        <w:spacing w:after="0"/>
        <w:rPr>
          <w:rFonts w:ascii="Calibri" w:hAnsi="Calibri"/>
          <w:sz w:val="23"/>
          <w:szCs w:val="23"/>
        </w:rPr>
      </w:pPr>
      <w:r w:rsidRPr="006D0C64">
        <w:rPr>
          <w:rFonts w:ascii="Calibri" w:hAnsi="Calibri"/>
          <w:sz w:val="23"/>
          <w:szCs w:val="23"/>
        </w:rPr>
        <w:t>Pr</w:t>
      </w:r>
      <w:r>
        <w:rPr>
          <w:rFonts w:ascii="Calibri" w:hAnsi="Calibri"/>
          <w:sz w:val="23"/>
          <w:szCs w:val="23"/>
        </w:rPr>
        <w:t>eferred start date as soon as possible</w:t>
      </w:r>
      <w:r w:rsidRPr="006D0C64">
        <w:rPr>
          <w:rFonts w:ascii="Calibri" w:hAnsi="Calibri"/>
          <w:sz w:val="23"/>
          <w:szCs w:val="23"/>
        </w:rPr>
        <w:t xml:space="preserve">. Applications will be reviewed on an ongoing basis. </w:t>
      </w:r>
      <w:r>
        <w:rPr>
          <w:rFonts w:ascii="Calibri" w:hAnsi="Calibri"/>
          <w:sz w:val="23"/>
          <w:szCs w:val="23"/>
        </w:rPr>
        <w:t xml:space="preserve">Interested applicants are encouraged to apply as soon as possible. </w:t>
      </w:r>
    </w:p>
    <w:p w14:paraId="5784F01A" w14:textId="0C5B49FF" w:rsidR="001A327F" w:rsidRDefault="001A327F" w:rsidP="001A327F">
      <w:pPr>
        <w:spacing w:after="0"/>
        <w:rPr>
          <w:rFonts w:ascii="Calibri" w:hAnsi="Calibri" w:cs="Arial"/>
        </w:rPr>
      </w:pPr>
    </w:p>
    <w:p w14:paraId="7E01F335" w14:textId="77777777" w:rsidR="009B6348" w:rsidRPr="009B6348" w:rsidRDefault="009B6348" w:rsidP="009B6348">
      <w:pPr>
        <w:spacing w:after="0"/>
        <w:rPr>
          <w:rFonts w:ascii="Calibri" w:hAnsi="Calibri" w:cs="Arial"/>
        </w:rPr>
      </w:pPr>
      <w:r w:rsidRPr="009B6348">
        <w:rPr>
          <w:rFonts w:ascii="Calibri" w:hAnsi="Calibri" w:cs="Arial"/>
          <w:b/>
          <w:bCs/>
        </w:rPr>
        <w:t xml:space="preserve">OUR CORE VALUES: </w:t>
      </w:r>
      <w:r w:rsidRPr="009B6348">
        <w:rPr>
          <w:rFonts w:ascii="Calibri" w:hAnsi="Calibri" w:cs="Arial"/>
        </w:rPr>
        <w:t xml:space="preserve">Community, Trust, Courage, Heart, Vision, Compassion, Joy </w:t>
      </w:r>
    </w:p>
    <w:p w14:paraId="253269CB" w14:textId="199E0E07" w:rsidR="009B6348" w:rsidRDefault="009B6348" w:rsidP="009B6348">
      <w:pPr>
        <w:spacing w:after="0"/>
        <w:rPr>
          <w:rFonts w:ascii="Calibri" w:hAnsi="Calibri" w:cs="Arial"/>
        </w:rPr>
      </w:pPr>
      <w:r w:rsidRPr="009B6348">
        <w:rPr>
          <w:rFonts w:ascii="Calibri" w:hAnsi="Calibri" w:cs="Arial"/>
        </w:rPr>
        <w:t xml:space="preserve">The Painted Turtle </w:t>
      </w:r>
      <w:r w:rsidRPr="009B6348">
        <w:rPr>
          <w:rFonts w:ascii="Calibri" w:hAnsi="Calibri" w:cs="Arial"/>
          <w:b/>
          <w:bCs/>
        </w:rPr>
        <w:t xml:space="preserve">community </w:t>
      </w:r>
      <w:r w:rsidRPr="009B6348">
        <w:rPr>
          <w:rFonts w:ascii="Calibri" w:hAnsi="Calibri" w:cs="Arial"/>
        </w:rPr>
        <w:t xml:space="preserve">evokes positive and impactful change through a </w:t>
      </w:r>
      <w:r w:rsidRPr="009B6348">
        <w:rPr>
          <w:rFonts w:ascii="Calibri" w:hAnsi="Calibri" w:cs="Arial"/>
          <w:b/>
          <w:bCs/>
        </w:rPr>
        <w:t xml:space="preserve">trust </w:t>
      </w:r>
      <w:r w:rsidRPr="009B6348">
        <w:rPr>
          <w:rFonts w:ascii="Calibri" w:hAnsi="Calibri" w:cs="Arial"/>
        </w:rPr>
        <w:t xml:space="preserve">that holds us accountable to the graceful understanding represented by our </w:t>
      </w:r>
      <w:r w:rsidRPr="009B6348">
        <w:rPr>
          <w:rFonts w:ascii="Calibri" w:hAnsi="Calibri" w:cs="Arial"/>
          <w:b/>
          <w:bCs/>
        </w:rPr>
        <w:t>compassion</w:t>
      </w:r>
      <w:r w:rsidRPr="009B6348">
        <w:rPr>
          <w:rFonts w:ascii="Calibri" w:hAnsi="Calibri" w:cs="Arial"/>
        </w:rPr>
        <w:t xml:space="preserve">. The </w:t>
      </w:r>
      <w:r w:rsidRPr="009B6348">
        <w:rPr>
          <w:rFonts w:ascii="Calibri" w:hAnsi="Calibri" w:cs="Arial"/>
          <w:b/>
          <w:bCs/>
        </w:rPr>
        <w:t xml:space="preserve">courage </w:t>
      </w:r>
      <w:r w:rsidRPr="009B6348">
        <w:rPr>
          <w:rFonts w:ascii="Calibri" w:hAnsi="Calibri" w:cs="Arial"/>
        </w:rPr>
        <w:t xml:space="preserve">to stand up for our </w:t>
      </w:r>
      <w:r w:rsidRPr="009B6348">
        <w:rPr>
          <w:rFonts w:ascii="Calibri" w:hAnsi="Calibri" w:cs="Arial"/>
          <w:b/>
          <w:bCs/>
        </w:rPr>
        <w:t xml:space="preserve">vision </w:t>
      </w:r>
      <w:r w:rsidRPr="009B6348">
        <w:rPr>
          <w:rFonts w:ascii="Calibri" w:hAnsi="Calibri" w:cs="Arial"/>
        </w:rPr>
        <w:t xml:space="preserve">is at the </w:t>
      </w:r>
      <w:r w:rsidRPr="009B6348">
        <w:rPr>
          <w:rFonts w:ascii="Calibri" w:hAnsi="Calibri" w:cs="Arial"/>
          <w:b/>
          <w:bCs/>
        </w:rPr>
        <w:t xml:space="preserve">heart </w:t>
      </w:r>
      <w:r w:rsidRPr="009B6348">
        <w:rPr>
          <w:rFonts w:ascii="Calibri" w:hAnsi="Calibri" w:cs="Arial"/>
        </w:rPr>
        <w:t xml:space="preserve">of our intentional leadership; and </w:t>
      </w:r>
      <w:proofErr w:type="gramStart"/>
      <w:r w:rsidRPr="009B6348">
        <w:rPr>
          <w:rFonts w:ascii="Calibri" w:hAnsi="Calibri" w:cs="Arial"/>
        </w:rPr>
        <w:t>so</w:t>
      </w:r>
      <w:proofErr w:type="gramEnd"/>
      <w:r w:rsidRPr="009B6348">
        <w:rPr>
          <w:rFonts w:ascii="Calibri" w:hAnsi="Calibri" w:cs="Arial"/>
        </w:rPr>
        <w:t xml:space="preserve"> we are </w:t>
      </w:r>
      <w:r w:rsidRPr="009B6348">
        <w:rPr>
          <w:rFonts w:ascii="Calibri" w:hAnsi="Calibri" w:cs="Arial"/>
          <w:b/>
          <w:bCs/>
        </w:rPr>
        <w:t xml:space="preserve">joyful </w:t>
      </w:r>
      <w:r w:rsidRPr="009B6348">
        <w:rPr>
          <w:rFonts w:ascii="Calibri" w:hAnsi="Calibri" w:cs="Arial"/>
        </w:rPr>
        <w:t>in each and every present moment.</w:t>
      </w:r>
    </w:p>
    <w:p w14:paraId="5F8CEFF1" w14:textId="3CDDE2BE" w:rsidR="009B6348" w:rsidRDefault="009B6348" w:rsidP="009B6348">
      <w:pPr>
        <w:spacing w:after="0"/>
        <w:rPr>
          <w:rFonts w:ascii="Calibri" w:hAnsi="Calibri" w:cs="Arial"/>
        </w:rPr>
      </w:pPr>
    </w:p>
    <w:p w14:paraId="275065F9" w14:textId="7CEE2173" w:rsidR="009B6348" w:rsidRDefault="009B6348" w:rsidP="009B6348">
      <w:pPr>
        <w:spacing w:after="0"/>
        <w:rPr>
          <w:rFonts w:ascii="Calibri" w:hAnsi="Calibri" w:cs="Arial"/>
        </w:rPr>
      </w:pPr>
      <w:r>
        <w:rPr>
          <w:sz w:val="21"/>
          <w:szCs w:val="21"/>
        </w:rPr>
        <w:t xml:space="preserve">The Painted Turtle is an Equal Opportunity Employer and does not discriminate against any employee or applicant for employment because of race, color, sex, age, national origin, religion, sexual orientation, gender identity and/or expression, veteran status, disability status, or any other federal, </w:t>
      </w:r>
      <w:proofErr w:type="gramStart"/>
      <w:r>
        <w:rPr>
          <w:sz w:val="21"/>
          <w:szCs w:val="21"/>
        </w:rPr>
        <w:t>state</w:t>
      </w:r>
      <w:proofErr w:type="gramEnd"/>
      <w:r>
        <w:rPr>
          <w:sz w:val="21"/>
          <w:szCs w:val="21"/>
        </w:rPr>
        <w:t xml:space="preserve"> or local protected class. We encourage applicants from a wide variety of identities and experiences to apply.</w:t>
      </w:r>
    </w:p>
    <w:p w14:paraId="17995DE5" w14:textId="77777777" w:rsidR="009B6348" w:rsidRPr="003F4787" w:rsidRDefault="009B6348" w:rsidP="009B6348">
      <w:pPr>
        <w:spacing w:after="0"/>
        <w:rPr>
          <w:rFonts w:ascii="Calibri" w:hAnsi="Calibri" w:cs="Arial"/>
        </w:rPr>
      </w:pPr>
    </w:p>
    <w:p w14:paraId="21FBFF52" w14:textId="77777777" w:rsidR="00AD565B" w:rsidRPr="00357B81" w:rsidRDefault="001A327F" w:rsidP="001A327F">
      <w:pPr>
        <w:spacing w:after="0"/>
        <w:rPr>
          <w:rFonts w:ascii="Calibri" w:hAnsi="Calibri" w:cs="Arial"/>
        </w:rPr>
      </w:pPr>
      <w:r w:rsidRPr="003F4787">
        <w:rPr>
          <w:rFonts w:ascii="Calibri" w:hAnsi="Calibri" w:cs="Arial"/>
        </w:rPr>
        <w:t xml:space="preserve">For more information on The Painted Turtle, please visit our website </w:t>
      </w:r>
      <w:r>
        <w:rPr>
          <w:rFonts w:ascii="Calibri" w:hAnsi="Calibri" w:cs="Arial"/>
        </w:rPr>
        <w:t xml:space="preserve">at </w:t>
      </w:r>
      <w:hyperlink r:id="rId9" w:history="1">
        <w:r w:rsidRPr="00F068D6">
          <w:rPr>
            <w:rStyle w:val="Hyperlink"/>
            <w:rFonts w:ascii="Calibri" w:hAnsi="Calibri" w:cs="Arial"/>
          </w:rPr>
          <w:t>www.thepaintedturtle.org</w:t>
        </w:r>
      </w:hyperlink>
      <w:r>
        <w:rPr>
          <w:rFonts w:ascii="Calibri" w:hAnsi="Calibri" w:cs="Arial"/>
        </w:rPr>
        <w:t xml:space="preserve">. </w:t>
      </w:r>
    </w:p>
    <w:sectPr w:rsidR="00AD565B" w:rsidRPr="00357B81" w:rsidSect="0004460A">
      <w:headerReference w:type="default" r:id="rId10"/>
      <w:footerReference w:type="even" r:id="rId11"/>
      <w:footerReference w:type="default" r:id="rId12"/>
      <w:headerReference w:type="first" r:id="rId13"/>
      <w:footerReference w:type="first" r:id="rId14"/>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AB45" w14:textId="77777777" w:rsidR="00300E72" w:rsidRDefault="00300E72" w:rsidP="00177A52">
      <w:pPr>
        <w:spacing w:after="0" w:line="240" w:lineRule="auto"/>
      </w:pPr>
      <w:r>
        <w:separator/>
      </w:r>
    </w:p>
  </w:endnote>
  <w:endnote w:type="continuationSeparator" w:id="0">
    <w:p w14:paraId="152D3D93" w14:textId="77777777" w:rsidR="00300E72" w:rsidRDefault="00300E72" w:rsidP="0017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ria Serif Libre">
    <w:altName w:val="Calibri"/>
    <w:charset w:val="00"/>
    <w:family w:val="auto"/>
    <w:pitch w:val="variable"/>
    <w:sig w:usb0="8000002F" w:usb1="0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E765" w14:textId="77777777" w:rsidR="00CE10CD" w:rsidRDefault="00CE10CD">
    <w:pPr>
      <w:pStyle w:val="Footer"/>
    </w:pPr>
  </w:p>
  <w:p w14:paraId="25E4ECDA" w14:textId="77777777" w:rsidR="00764C8D" w:rsidRDefault="00764C8D"/>
  <w:p w14:paraId="5A5F34E5" w14:textId="77777777" w:rsidR="00764C8D" w:rsidRDefault="00764C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3FA8" w14:textId="77777777" w:rsidR="00BA7DD1" w:rsidRPr="00CE10CD" w:rsidRDefault="00BA7DD1">
    <w:pPr>
      <w:pStyle w:val="Footer"/>
      <w:jc w:val="right"/>
      <w:rPr>
        <w:rFonts w:ascii="Palatino Linotype" w:hAnsi="Palatino Linotype"/>
      </w:rPr>
    </w:pPr>
    <w:r w:rsidRPr="00CE10CD">
      <w:rPr>
        <w:rFonts w:ascii="Palatino Linotype" w:hAnsi="Palatino Linotype"/>
        <w:noProof/>
        <w:color w:val="0088CF"/>
      </w:rPr>
      <w:drawing>
        <wp:anchor distT="0" distB="0" distL="114300" distR="114300" simplePos="0" relativeHeight="251660288" behindDoc="0" locked="0" layoutInCell="1" allowOverlap="1" wp14:anchorId="22F6D463" wp14:editId="723EA890">
          <wp:simplePos x="0" y="0"/>
          <wp:positionH relativeFrom="column">
            <wp:posOffset>6057900</wp:posOffset>
          </wp:positionH>
          <wp:positionV relativeFrom="paragraph">
            <wp:posOffset>-64770</wp:posOffset>
          </wp:positionV>
          <wp:extent cx="381000" cy="250825"/>
          <wp:effectExtent l="0" t="0" r="0" b="0"/>
          <wp:wrapThrough wrapText="bothSides">
            <wp:wrapPolygon edited="0">
              <wp:start x="0" y="0"/>
              <wp:lineTo x="0" y="19686"/>
              <wp:lineTo x="20520" y="19686"/>
              <wp:lineTo x="2052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parant sh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250825"/>
                  </a:xfrm>
                  <a:prstGeom prst="rect">
                    <a:avLst/>
                  </a:prstGeom>
                </pic:spPr>
              </pic:pic>
            </a:graphicData>
          </a:graphic>
        </wp:anchor>
      </w:drawing>
    </w:r>
    <w:r w:rsidRPr="00CE10CD">
      <w:rPr>
        <w:rFonts w:ascii="Palatino Linotype" w:hAnsi="Palatino Linotype"/>
        <w:color w:val="0088CF"/>
        <w:sz w:val="20"/>
        <w:szCs w:val="20"/>
      </w:rPr>
      <w:t xml:space="preserve">pg. </w:t>
    </w:r>
    <w:r w:rsidRPr="00CE10CD">
      <w:rPr>
        <w:rFonts w:ascii="Palatino Linotype" w:hAnsi="Palatino Linotype"/>
        <w:color w:val="0088CF"/>
        <w:sz w:val="20"/>
        <w:szCs w:val="20"/>
      </w:rPr>
      <w:fldChar w:fldCharType="begin"/>
    </w:r>
    <w:r w:rsidRPr="00CE10CD">
      <w:rPr>
        <w:rFonts w:ascii="Palatino Linotype" w:hAnsi="Palatino Linotype"/>
        <w:color w:val="0088CF"/>
        <w:sz w:val="20"/>
        <w:szCs w:val="20"/>
      </w:rPr>
      <w:instrText xml:space="preserve"> PAGE  \* Arabic </w:instrText>
    </w:r>
    <w:r w:rsidRPr="00CE10CD">
      <w:rPr>
        <w:rFonts w:ascii="Palatino Linotype" w:hAnsi="Palatino Linotype"/>
        <w:color w:val="0088CF"/>
        <w:sz w:val="20"/>
        <w:szCs w:val="20"/>
      </w:rPr>
      <w:fldChar w:fldCharType="separate"/>
    </w:r>
    <w:r w:rsidR="00431F9F">
      <w:rPr>
        <w:rFonts w:ascii="Palatino Linotype" w:hAnsi="Palatino Linotype"/>
        <w:noProof/>
        <w:color w:val="0088CF"/>
        <w:sz w:val="20"/>
        <w:szCs w:val="20"/>
      </w:rPr>
      <w:t>3</w:t>
    </w:r>
    <w:r w:rsidRPr="00CE10CD">
      <w:rPr>
        <w:rFonts w:ascii="Palatino Linotype" w:hAnsi="Palatino Linotype"/>
        <w:color w:val="0088CF"/>
        <w:sz w:val="20"/>
        <w:szCs w:val="20"/>
      </w:rPr>
      <w:fldChar w:fldCharType="end"/>
    </w:r>
  </w:p>
  <w:p w14:paraId="74F8C7ED" w14:textId="77777777" w:rsidR="00177A52" w:rsidRDefault="00177A52">
    <w:pPr>
      <w:pStyle w:val="Footer"/>
    </w:pPr>
  </w:p>
  <w:p w14:paraId="071ABC46" w14:textId="77777777" w:rsidR="00764C8D" w:rsidRDefault="00764C8D"/>
  <w:p w14:paraId="27B56F92" w14:textId="77777777" w:rsidR="00764C8D" w:rsidRDefault="00764C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DC7B" w14:textId="77777777" w:rsidR="00BA7DD1" w:rsidRDefault="00B80756">
    <w:pPr>
      <w:pStyle w:val="Footer"/>
      <w:jc w:val="right"/>
    </w:pPr>
    <w:r>
      <w:rPr>
        <w:noProof/>
      </w:rPr>
      <w:drawing>
        <wp:anchor distT="0" distB="0" distL="114300" distR="114300" simplePos="0" relativeHeight="251662336" behindDoc="0" locked="0" layoutInCell="1" allowOverlap="1" wp14:anchorId="79F2B035" wp14:editId="6E5ECA87">
          <wp:simplePos x="0" y="0"/>
          <wp:positionH relativeFrom="column">
            <wp:posOffset>6057900</wp:posOffset>
          </wp:positionH>
          <wp:positionV relativeFrom="paragraph">
            <wp:posOffset>-47625</wp:posOffset>
          </wp:positionV>
          <wp:extent cx="381000" cy="250825"/>
          <wp:effectExtent l="0" t="0" r="0" b="0"/>
          <wp:wrapThrough wrapText="bothSides">
            <wp:wrapPolygon edited="0">
              <wp:start x="0" y="0"/>
              <wp:lineTo x="0" y="19686"/>
              <wp:lineTo x="20520" y="19686"/>
              <wp:lineTo x="2052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parant she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250825"/>
                  </a:xfrm>
                  <a:prstGeom prst="rect">
                    <a:avLst/>
                  </a:prstGeom>
                </pic:spPr>
              </pic:pic>
            </a:graphicData>
          </a:graphic>
        </wp:anchor>
      </w:drawing>
    </w:r>
    <w:r w:rsidR="00BA7DD1">
      <w:rPr>
        <w:color w:val="5B9BD5" w:themeColor="accent1"/>
        <w:sz w:val="20"/>
        <w:szCs w:val="20"/>
      </w:rPr>
      <w:t xml:space="preserve">pg. </w:t>
    </w:r>
    <w:r w:rsidR="00BA7DD1">
      <w:rPr>
        <w:color w:val="5B9BD5" w:themeColor="accent1"/>
        <w:sz w:val="20"/>
        <w:szCs w:val="20"/>
      </w:rPr>
      <w:fldChar w:fldCharType="begin"/>
    </w:r>
    <w:r w:rsidR="00BA7DD1">
      <w:rPr>
        <w:color w:val="5B9BD5" w:themeColor="accent1"/>
        <w:sz w:val="20"/>
        <w:szCs w:val="20"/>
      </w:rPr>
      <w:instrText xml:space="preserve"> PAGE  \* Arabic </w:instrText>
    </w:r>
    <w:r w:rsidR="00BA7DD1">
      <w:rPr>
        <w:color w:val="5B9BD5" w:themeColor="accent1"/>
        <w:sz w:val="20"/>
        <w:szCs w:val="20"/>
      </w:rPr>
      <w:fldChar w:fldCharType="separate"/>
    </w:r>
    <w:r w:rsidR="00431F9F">
      <w:rPr>
        <w:noProof/>
        <w:color w:val="5B9BD5" w:themeColor="accent1"/>
        <w:sz w:val="20"/>
        <w:szCs w:val="20"/>
      </w:rPr>
      <w:t>1</w:t>
    </w:r>
    <w:r w:rsidR="00BA7DD1">
      <w:rPr>
        <w:color w:val="5B9BD5" w:themeColor="accent1"/>
        <w:sz w:val="20"/>
        <w:szCs w:val="20"/>
      </w:rPr>
      <w:fldChar w:fldCharType="end"/>
    </w:r>
  </w:p>
  <w:p w14:paraId="35752F5B" w14:textId="77777777" w:rsidR="001C50D3" w:rsidRDefault="001C50D3" w:rsidP="00BA7DD1">
    <w:pPr>
      <w:pStyle w:val="Footer"/>
      <w:tabs>
        <w:tab w:val="clear" w:pos="4680"/>
        <w:tab w:val="clear" w:pos="9360"/>
        <w:tab w:val="left" w:pos="1005"/>
      </w:tabs>
    </w:pPr>
  </w:p>
  <w:p w14:paraId="6BA67346" w14:textId="77777777" w:rsidR="00764C8D" w:rsidRDefault="00764C8D"/>
  <w:p w14:paraId="6BA12DA0" w14:textId="77777777" w:rsidR="00764C8D" w:rsidRDefault="00764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A146" w14:textId="77777777" w:rsidR="00300E72" w:rsidRDefault="00300E72" w:rsidP="00177A52">
      <w:pPr>
        <w:spacing w:after="0" w:line="240" w:lineRule="auto"/>
      </w:pPr>
      <w:r>
        <w:separator/>
      </w:r>
    </w:p>
  </w:footnote>
  <w:footnote w:type="continuationSeparator" w:id="0">
    <w:p w14:paraId="371FC0F8" w14:textId="77777777" w:rsidR="00300E72" w:rsidRDefault="00300E72" w:rsidP="0017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655F" w14:textId="61701958" w:rsidR="001C50D3" w:rsidRPr="00CE10CD" w:rsidRDefault="007831D3" w:rsidP="007831D3">
    <w:pPr>
      <w:pStyle w:val="Header"/>
      <w:tabs>
        <w:tab w:val="clear" w:pos="4680"/>
        <w:tab w:val="clear" w:pos="9360"/>
        <w:tab w:val="left" w:pos="5520"/>
      </w:tabs>
      <w:rPr>
        <w:rFonts w:ascii="Palatino Linotype" w:hAnsi="Palatino Linotype"/>
        <w:color w:val="0088CF"/>
        <w:sz w:val="20"/>
        <w:szCs w:val="20"/>
      </w:rPr>
    </w:pPr>
    <w:r w:rsidRPr="00CE10CD">
      <w:rPr>
        <w:rFonts w:ascii="Palatino Linotype" w:hAnsi="Palatino Linotype"/>
        <w:color w:val="0088CF"/>
        <w:sz w:val="20"/>
        <w:szCs w:val="20"/>
      </w:rPr>
      <w:fldChar w:fldCharType="begin"/>
    </w:r>
    <w:r w:rsidRPr="00CE10CD">
      <w:rPr>
        <w:rFonts w:ascii="Palatino Linotype" w:hAnsi="Palatino Linotype"/>
        <w:color w:val="0088CF"/>
        <w:sz w:val="20"/>
        <w:szCs w:val="20"/>
      </w:rPr>
      <w:instrText xml:space="preserve"> DATE \@ "MMMM d, yyyy" </w:instrText>
    </w:r>
    <w:r w:rsidRPr="00CE10CD">
      <w:rPr>
        <w:rFonts w:ascii="Palatino Linotype" w:hAnsi="Palatino Linotype"/>
        <w:color w:val="0088CF"/>
        <w:sz w:val="20"/>
        <w:szCs w:val="20"/>
      </w:rPr>
      <w:fldChar w:fldCharType="separate"/>
    </w:r>
    <w:r w:rsidR="00692590">
      <w:rPr>
        <w:rFonts w:ascii="Palatino Linotype" w:hAnsi="Palatino Linotype"/>
        <w:noProof/>
        <w:color w:val="0088CF"/>
        <w:sz w:val="20"/>
        <w:szCs w:val="20"/>
      </w:rPr>
      <w:t>December 20, 2021</w:t>
    </w:r>
    <w:r w:rsidRPr="00CE10CD">
      <w:rPr>
        <w:rFonts w:ascii="Palatino Linotype" w:hAnsi="Palatino Linotype"/>
        <w:color w:val="0088C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467F" w14:textId="77777777" w:rsidR="00764C8D" w:rsidRDefault="001D3514" w:rsidP="001D3514">
    <w:pPr>
      <w:jc w:val="center"/>
    </w:pPr>
    <w:r>
      <w:rPr>
        <w:noProof/>
      </w:rPr>
      <w:drawing>
        <wp:inline distT="0" distB="0" distL="0" distR="0" wp14:anchorId="68D58AE8" wp14:editId="633EC404">
          <wp:extent cx="3467100" cy="593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ogo Revise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3515837" cy="602285"/>
                  </a:xfrm>
                  <a:prstGeom prst="rect">
                    <a:avLst/>
                  </a:prstGeom>
                </pic:spPr>
              </pic:pic>
            </a:graphicData>
          </a:graphic>
        </wp:inline>
      </w:drawing>
    </w:r>
  </w:p>
  <w:p w14:paraId="6E76281D" w14:textId="77777777" w:rsidR="00764C8D" w:rsidRDefault="00764C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85E"/>
    <w:multiLevelType w:val="hybridMultilevel"/>
    <w:tmpl w:val="E2881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10DC9"/>
    <w:multiLevelType w:val="hybridMultilevel"/>
    <w:tmpl w:val="F7DEA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7F"/>
    <w:rsid w:val="0002521E"/>
    <w:rsid w:val="0004460A"/>
    <w:rsid w:val="000A7A44"/>
    <w:rsid w:val="000D548C"/>
    <w:rsid w:val="00166C05"/>
    <w:rsid w:val="00177A52"/>
    <w:rsid w:val="001A327F"/>
    <w:rsid w:val="001A5F4F"/>
    <w:rsid w:val="001C50D3"/>
    <w:rsid w:val="001D3514"/>
    <w:rsid w:val="001E1572"/>
    <w:rsid w:val="00201A96"/>
    <w:rsid w:val="002121D9"/>
    <w:rsid w:val="002A2BA4"/>
    <w:rsid w:val="002A5348"/>
    <w:rsid w:val="00300E72"/>
    <w:rsid w:val="00303214"/>
    <w:rsid w:val="00305661"/>
    <w:rsid w:val="00350666"/>
    <w:rsid w:val="00356E24"/>
    <w:rsid w:val="00357B81"/>
    <w:rsid w:val="00364A08"/>
    <w:rsid w:val="00397755"/>
    <w:rsid w:val="003A6C85"/>
    <w:rsid w:val="003B2470"/>
    <w:rsid w:val="003D1D82"/>
    <w:rsid w:val="003D4C0E"/>
    <w:rsid w:val="0042387F"/>
    <w:rsid w:val="00431F9F"/>
    <w:rsid w:val="00434878"/>
    <w:rsid w:val="004553FA"/>
    <w:rsid w:val="0048103B"/>
    <w:rsid w:val="00493197"/>
    <w:rsid w:val="0051760E"/>
    <w:rsid w:val="00664493"/>
    <w:rsid w:val="00692590"/>
    <w:rsid w:val="006C02D6"/>
    <w:rsid w:val="006C6EC3"/>
    <w:rsid w:val="00756C2A"/>
    <w:rsid w:val="00764C8D"/>
    <w:rsid w:val="007831D3"/>
    <w:rsid w:val="00790EDE"/>
    <w:rsid w:val="008919B7"/>
    <w:rsid w:val="00895F4A"/>
    <w:rsid w:val="00906B1B"/>
    <w:rsid w:val="00906FDC"/>
    <w:rsid w:val="00927A31"/>
    <w:rsid w:val="009443B1"/>
    <w:rsid w:val="00995C67"/>
    <w:rsid w:val="009B6348"/>
    <w:rsid w:val="00A002D6"/>
    <w:rsid w:val="00A461A3"/>
    <w:rsid w:val="00AD565B"/>
    <w:rsid w:val="00B27DE7"/>
    <w:rsid w:val="00B45934"/>
    <w:rsid w:val="00B80756"/>
    <w:rsid w:val="00BA7DD1"/>
    <w:rsid w:val="00BC2D30"/>
    <w:rsid w:val="00BF71F8"/>
    <w:rsid w:val="00C31A00"/>
    <w:rsid w:val="00CD25C6"/>
    <w:rsid w:val="00CD2A17"/>
    <w:rsid w:val="00CE10CD"/>
    <w:rsid w:val="00D13E1A"/>
    <w:rsid w:val="00D17663"/>
    <w:rsid w:val="00D94F91"/>
    <w:rsid w:val="00DA0402"/>
    <w:rsid w:val="00E23C15"/>
    <w:rsid w:val="00E32D3D"/>
    <w:rsid w:val="00EA3FEF"/>
    <w:rsid w:val="00F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A4024"/>
  <w15:docId w15:val="{17995DCA-97DA-45E2-866C-68CE657D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52"/>
  </w:style>
  <w:style w:type="paragraph" w:styleId="Footer">
    <w:name w:val="footer"/>
    <w:basedOn w:val="Normal"/>
    <w:link w:val="FooterChar"/>
    <w:uiPriority w:val="99"/>
    <w:unhideWhenUsed/>
    <w:rsid w:val="0017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52"/>
  </w:style>
  <w:style w:type="paragraph" w:styleId="BalloonText">
    <w:name w:val="Balloon Text"/>
    <w:basedOn w:val="Normal"/>
    <w:link w:val="BalloonTextChar"/>
    <w:uiPriority w:val="99"/>
    <w:semiHidden/>
    <w:unhideWhenUsed/>
    <w:rsid w:val="00995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67"/>
    <w:rPr>
      <w:rFonts w:ascii="Segoe UI" w:hAnsi="Segoe UI" w:cs="Segoe UI"/>
      <w:sz w:val="18"/>
      <w:szCs w:val="18"/>
    </w:rPr>
  </w:style>
  <w:style w:type="paragraph" w:styleId="NormalWeb">
    <w:name w:val="Normal (Web)"/>
    <w:basedOn w:val="Normal"/>
    <w:uiPriority w:val="99"/>
    <w:semiHidden/>
    <w:unhideWhenUsed/>
    <w:rsid w:val="0051760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A5F4F"/>
    <w:rPr>
      <w:color w:val="0563C1" w:themeColor="hyperlink"/>
      <w:u w:val="single"/>
    </w:rPr>
  </w:style>
  <w:style w:type="character" w:styleId="UnresolvedMention">
    <w:name w:val="Unresolved Mention"/>
    <w:basedOn w:val="DefaultParagraphFont"/>
    <w:uiPriority w:val="99"/>
    <w:semiHidden/>
    <w:unhideWhenUsed/>
    <w:rsid w:val="009B6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2884">
      <w:bodyDiv w:val="1"/>
      <w:marLeft w:val="0"/>
      <w:marRight w:val="0"/>
      <w:marTop w:val="0"/>
      <w:marBottom w:val="0"/>
      <w:divBdr>
        <w:top w:val="none" w:sz="0" w:space="0" w:color="auto"/>
        <w:left w:val="none" w:sz="0" w:space="0" w:color="auto"/>
        <w:bottom w:val="none" w:sz="0" w:space="0" w:color="auto"/>
        <w:right w:val="none" w:sz="0" w:space="0" w:color="auto"/>
      </w:divBdr>
    </w:div>
    <w:div w:id="569925880">
      <w:bodyDiv w:val="1"/>
      <w:marLeft w:val="0"/>
      <w:marRight w:val="0"/>
      <w:marTop w:val="0"/>
      <w:marBottom w:val="0"/>
      <w:divBdr>
        <w:top w:val="none" w:sz="0" w:space="0" w:color="auto"/>
        <w:left w:val="none" w:sz="0" w:space="0" w:color="auto"/>
        <w:bottom w:val="none" w:sz="0" w:space="0" w:color="auto"/>
        <w:right w:val="none" w:sz="0" w:space="0" w:color="auto"/>
      </w:divBdr>
    </w:div>
    <w:div w:id="657618056">
      <w:bodyDiv w:val="1"/>
      <w:marLeft w:val="0"/>
      <w:marRight w:val="0"/>
      <w:marTop w:val="0"/>
      <w:marBottom w:val="0"/>
      <w:divBdr>
        <w:top w:val="none" w:sz="0" w:space="0" w:color="auto"/>
        <w:left w:val="none" w:sz="0" w:space="0" w:color="auto"/>
        <w:bottom w:val="none" w:sz="0" w:space="0" w:color="auto"/>
        <w:right w:val="none" w:sz="0" w:space="0" w:color="auto"/>
      </w:divBdr>
    </w:div>
    <w:div w:id="18244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hepaintedturtl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paintedturtle.or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BE3B-E02E-46C6-9580-C71376A5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Sedgwick</dc:creator>
  <cp:lastModifiedBy>Christine Cook</cp:lastModifiedBy>
  <cp:revision>2</cp:revision>
  <cp:lastPrinted>2015-05-08T19:27:00Z</cp:lastPrinted>
  <dcterms:created xsi:type="dcterms:W3CDTF">2021-12-20T17:52:00Z</dcterms:created>
  <dcterms:modified xsi:type="dcterms:W3CDTF">2021-12-20T17:52:00Z</dcterms:modified>
</cp:coreProperties>
</file>